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napToGrid w:val="false"/>
        <w:spacing w:before="120" w:after="120"/>
        <w:ind w:left="284" w:right="142"/>
        <w:contextualSpacing w:val="false"/>
        <w:rPr>
          <w:rFonts w:ascii="Corbel" w:hAnsi="Corbel"/>
          <w:color w:themeColor="text2" w:val="1E5155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  <w:t>PARTE I</w:t>
      </w:r>
    </w:p>
    <w:p>
      <w:pPr>
        <w:pStyle w:val="ListParagraph"/>
        <w:snapToGrid w:val="false"/>
        <w:spacing w:before="0" w:after="120"/>
        <w:ind w:left="284" w:right="142"/>
        <w:contextualSpacing w:val="false"/>
        <w:rPr>
          <w:rFonts w:ascii="Corbel" w:hAnsi="Corbel"/>
          <w:color w:themeColor="text2" w:val="1E5155"/>
          <w:sz w:val="16"/>
          <w:szCs w:val="16"/>
        </w:rPr>
      </w:pPr>
      <w:r>
        <w:rPr>
          <w:rFonts w:ascii="Corbel" w:hAnsi="Corbel"/>
          <w:color w:themeColor="text2" w:val="1E5155"/>
          <w:sz w:val="16"/>
          <w:szCs w:val="16"/>
        </w:rPr>
        <w:t>A PREENCHER PELO INTERESSADO</w:t>
      </w:r>
    </w:p>
    <w:p>
      <w:pPr>
        <w:pStyle w:val="ListParagraph"/>
        <w:snapToGrid w:val="false"/>
        <w:spacing w:before="120" w:after="120"/>
        <w:ind w:left="284" w:right="142"/>
        <w:contextualSpacing w:val="false"/>
        <w:jc w:val="both"/>
        <w:rPr>
          <w:rFonts w:ascii="Corbel" w:hAnsi="Corbel"/>
          <w:color w:themeColor="text2" w:val="1E5155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</w:r>
    </w:p>
    <w:p>
      <w:pPr>
        <w:pStyle w:val="Subtitle"/>
        <w:numPr>
          <w:ilvl w:val="0"/>
          <w:numId w:val="1"/>
        </w:numPr>
        <w:spacing w:before="0" w:after="120"/>
        <w:ind w:hanging="360" w:left="360" w:right="142"/>
        <w:rPr/>
      </w:pPr>
      <w:r>
        <w:rPr/>
        <w:t xml:space="preserve">IDENTIFICAÇÃO DO PROCEDIMENTO </w:t>
      </w:r>
    </w:p>
    <w:tbl>
      <w:tblPr>
        <w:tblStyle w:val="TabelacomGrelha"/>
        <w:tblW w:w="91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0"/>
        <w:gridCol w:w="6378"/>
      </w:tblGrid>
      <w:tr>
        <w:trPr>
          <w:trHeight w:val="454" w:hRule="atLeast"/>
        </w:trPr>
        <w:tc>
          <w:tcPr>
            <w:tcW w:w="282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6AAC90" w:themeFill="accent4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themeColor="background1"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t-PT" w:bidi="ar-SA"/>
              </w:rPr>
              <w:t>Entidade que realiza o procedimento</w:t>
            </w:r>
          </w:p>
        </w:tc>
        <w:tc>
          <w:tcPr>
            <w:tcW w:w="637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themeColor="text2" w:themeTint="33" w:val="C4E7EA"/>
                <w:sz w:val="20"/>
                <w:szCs w:val="20"/>
              </w:rPr>
            </w:pPr>
            <w:r>
              <w:rPr>
                <w:color w:themeColor="text2" w:themeTint="33" w:val="C4E7EA"/>
                <w:kern w:val="0"/>
                <w:sz w:val="20"/>
                <w:szCs w:val="20"/>
                <w:lang w:val="pt-PT" w:bidi="ar-SA"/>
              </w:rPr>
            </w:r>
          </w:p>
        </w:tc>
      </w:tr>
      <w:tr>
        <w:trPr>
          <w:trHeight w:val="454" w:hRule="atLeast"/>
        </w:trPr>
        <w:tc>
          <w:tcPr>
            <w:tcW w:w="282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6AAC90" w:themeFill="accent4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themeColor="background1" w:val="335B4A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t-PT" w:bidi="ar-SA"/>
              </w:rPr>
              <w:t>Código de oferta na BEP</w:t>
            </w:r>
          </w:p>
        </w:tc>
        <w:tc>
          <w:tcPr>
            <w:tcW w:w="637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rFonts w:ascii="Trebuchet MS" w:hAnsi="Trebuchet MS"/>
                <w:color w:themeColor="accent4" w:themeShade="bf" w:val="4A856C"/>
                <w:sz w:val="14"/>
                <w:szCs w:val="14"/>
              </w:rPr>
            </w:pPr>
            <w:r>
              <w:rPr>
                <w:rFonts w:ascii="Trebuchet MS" w:hAnsi="Trebuchet MS"/>
                <w:color w:themeColor="accent4" w:themeShade="bf" w:val="4A856C"/>
                <w:kern w:val="0"/>
                <w:sz w:val="14"/>
                <w:szCs w:val="14"/>
                <w:lang w:val="pt-PT" w:bidi="ar-SA"/>
              </w:rPr>
            </w:r>
          </w:p>
        </w:tc>
      </w:tr>
    </w:tbl>
    <w:p>
      <w:pPr>
        <w:pStyle w:val="Subtitle"/>
        <w:numPr>
          <w:ilvl w:val="0"/>
          <w:numId w:val="1"/>
        </w:numPr>
        <w:spacing w:before="480" w:after="0"/>
        <w:ind w:hanging="357" w:left="357" w:right="142"/>
        <w:rPr/>
      </w:pPr>
      <w:r>
        <w:rPr/>
        <w:t>CARACTERIZAÇÃO DO POSTO DE TRABALHO</w:t>
      </w:r>
    </w:p>
    <w:tbl>
      <w:tblPr>
        <w:tblpPr w:vertAnchor="text" w:horzAnchor="margin" w:leftFromText="141" w:rightFromText="141" w:tblpX="0" w:tblpY="130"/>
        <w:tblW w:w="919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70"/>
        <w:gridCol w:w="3117"/>
        <w:gridCol w:w="285"/>
        <w:gridCol w:w="3241"/>
        <w:gridCol w:w="586"/>
      </w:tblGrid>
      <w:tr>
        <w:trPr>
          <w:trHeight w:val="454" w:hRule="atLeast"/>
        </w:trPr>
        <w:tc>
          <w:tcPr>
            <w:tcW w:w="197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Carreira</w:t>
            </w:r>
          </w:p>
        </w:tc>
        <w:tc>
          <w:tcPr>
            <w:tcW w:w="311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12" w:space="0" w:color="FFFFFF"/>
              <w:left w:val="single" w:sz="12" w:space="0" w:color="6AAC90"/>
              <w:bottom w:val="single" w:sz="2" w:space="0" w:color="FFFFFF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241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text2" w:val="1E5155"/>
                <w:sz w:val="32"/>
                <w:szCs w:val="32"/>
              </w:rPr>
            </w:pPr>
            <w:r>
              <w:rPr>
                <w:color w:themeColor="text2" w:val="1E5155"/>
                <w:sz w:val="32"/>
                <w:szCs w:val="32"/>
              </w:rPr>
            </w:r>
          </w:p>
        </w:tc>
      </w:tr>
      <w:tr>
        <w:trPr>
          <w:trHeight w:val="454" w:hRule="atLeast"/>
        </w:trPr>
        <w:tc>
          <w:tcPr>
            <w:tcW w:w="197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Categoria</w:t>
            </w:r>
          </w:p>
        </w:tc>
        <w:tc>
          <w:tcPr>
            <w:tcW w:w="311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2" w:space="0" w:color="FFFFFF"/>
              <w:left w:val="single" w:sz="12" w:space="0" w:color="6AAC90"/>
              <w:bottom w:val="single" w:sz="2" w:space="0" w:color="FFFFFF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241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text2" w:val="1E5155"/>
                <w:sz w:val="20"/>
                <w:szCs w:val="20"/>
              </w:rPr>
            </w:pPr>
            <w:r>
              <w:rPr>
                <w:color w:themeColor="text2" w:val="1E5155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97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Área de atividade</w:t>
            </w:r>
          </w:p>
        </w:tc>
        <w:tc>
          <w:tcPr>
            <w:tcW w:w="311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2" w:space="0" w:color="FFFFFF"/>
              <w:left w:val="single" w:sz="12" w:space="0" w:color="6AAC90"/>
              <w:bottom w:val="single" w:sz="2" w:space="0" w:color="FFFFFF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241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text2" w:val="1E5155"/>
                <w:sz w:val="20"/>
                <w:szCs w:val="20"/>
              </w:rPr>
            </w:pPr>
            <w:r>
              <w:rPr>
                <w:color w:themeColor="text2" w:val="1E5155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97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Empregador Público</w:t>
            </w:r>
          </w:p>
        </w:tc>
        <w:tc>
          <w:tcPr>
            <w:tcW w:w="311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285" w:type="dxa"/>
            <w:tcBorders>
              <w:top w:val="single" w:sz="2" w:space="0" w:color="FFFFFF"/>
              <w:left w:val="single" w:sz="12" w:space="0" w:color="6AAC90"/>
              <w:bottom w:val="single" w:sz="2" w:space="0" w:color="FFFFFF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241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text2" w:val="1E5155"/>
                <w:sz w:val="20"/>
                <w:szCs w:val="20"/>
              </w:rPr>
            </w:pPr>
            <w:r>
              <w:rPr>
                <w:color w:themeColor="text2" w:val="1E5155"/>
                <w:sz w:val="20"/>
                <w:szCs w:val="20"/>
              </w:rPr>
            </w:r>
          </w:p>
        </w:tc>
      </w:tr>
    </w:tbl>
    <w:p>
      <w:pPr>
        <w:pStyle w:val="Subtitle"/>
        <w:numPr>
          <w:ilvl w:val="0"/>
          <w:numId w:val="1"/>
        </w:numPr>
        <w:spacing w:before="480" w:after="0"/>
        <w:ind w:hanging="360" w:left="360" w:right="142"/>
        <w:rPr/>
      </w:pPr>
      <w:r/>
      <w:r>
        <w:rPr/>
        <w:t xml:space="preserve">IDENTIFICAÇÃO DO CANDIDATO </w:t>
      </w:r>
    </w:p>
    <w:tbl>
      <w:tblPr>
        <w:tblStyle w:val="TabelacomGrelha"/>
        <w:tblpPr w:vertAnchor="text" w:horzAnchor="margin" w:leftFromText="141" w:rightFromText="141" w:tblpX="0" w:tblpY="100"/>
        <w:tblW w:w="919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0"/>
        <w:gridCol w:w="7228"/>
      </w:tblGrid>
      <w:tr>
        <w:trPr>
          <w:trHeight w:val="679" w:hRule="atLeast"/>
        </w:trPr>
        <w:tc>
          <w:tcPr>
            <w:tcW w:w="197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kern w:val="0"/>
                <w:lang w:val="pt-PT" w:bidi="ar-SA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Nome completo</w:t>
            </w:r>
          </w:p>
        </w:tc>
        <w:tc>
          <w:tcPr>
            <w:tcW w:w="722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ind w:left="288" w:right="222"/>
              <w:jc w:val="both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</w:tr>
      <w:tr>
        <w:trPr>
          <w:trHeight w:val="679" w:hRule="atLeast"/>
        </w:trPr>
        <w:tc>
          <w:tcPr>
            <w:tcW w:w="197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Candidatura n.º</w:t>
            </w:r>
          </w:p>
        </w:tc>
        <w:tc>
          <w:tcPr>
            <w:tcW w:w="722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ind w:left="288" w:right="222"/>
              <w:jc w:val="both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</w:tr>
    </w:tbl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napToGrid w:val="false"/>
        <w:spacing w:before="120" w:after="120"/>
        <w:ind w:hanging="284" w:left="284" w:right="142"/>
        <w:contextualSpacing w:val="false"/>
        <w:jc w:val="both"/>
        <w:rPr>
          <w:rFonts w:ascii="Corbel" w:hAnsi="Corbel"/>
          <w:color w:themeColor="text2" w:themeShade="bf" w:val="163C3F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  <w:t>AUDIÊNCIA PRÉVIA</w:t>
      </w:r>
    </w:p>
    <w:p>
      <w:pPr>
        <w:pStyle w:val="Normal"/>
        <w:snapToGrid w:val="false"/>
        <w:jc w:val="both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  <w:t>Fase do procedimento a que se referem as alegações:</w:t>
      </w:r>
    </w:p>
    <w:tbl>
      <w:tblPr>
        <w:tblpPr w:vertAnchor="text" w:horzAnchor="margin" w:leftFromText="141" w:rightFromText="141" w:tblpX="0" w:tblpY="137"/>
        <w:tblOverlap w:val="never"/>
        <w:tblW w:w="9214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01"/>
        <w:gridCol w:w="710"/>
        <w:gridCol w:w="991"/>
        <w:gridCol w:w="3403"/>
        <w:gridCol w:w="709"/>
      </w:tblGrid>
      <w:tr>
        <w:trPr>
          <w:trHeight w:val="397" w:hRule="atLeast"/>
        </w:trPr>
        <w:tc>
          <w:tcPr>
            <w:tcW w:w="3401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Apreciação das candidaturas</w:t>
            </w:r>
          </w:p>
        </w:tc>
        <w:tc>
          <w:tcPr>
            <w:tcW w:w="71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40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Lista unitária de ordenação final </w:t>
            </w:r>
          </w:p>
        </w:tc>
        <w:tc>
          <w:tcPr>
            <w:tcW w:w="70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left"/>
        <w:rPr>
          <w:i/>
          <w:i/>
          <w:iCs/>
          <w:color w:themeColor="accent5" w:themeShade="bf" w:val="335B4A"/>
          <w:sz w:val="20"/>
          <w:szCs w:val="20"/>
        </w:rPr>
      </w:pPr>
      <w:r>
        <w:rPr>
          <w:i/>
          <w:iCs/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  <w:t>Alegações do candidato:</w:t>
      </w:r>
    </w:p>
    <w:tbl>
      <w:tblPr>
        <w:tblpPr w:vertAnchor="text" w:horzAnchor="margin" w:leftFromText="141" w:rightFromText="141" w:tblpX="0" w:tblpY="137"/>
        <w:tblOverlap w:val="never"/>
        <w:tblW w:w="919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199"/>
      </w:tblGrid>
      <w:tr>
        <w:trPr>
          <w:trHeight w:val="3861" w:hRule="atLeast"/>
        </w:trPr>
        <w:tc>
          <w:tcPr>
            <w:tcW w:w="919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  <w:t>Anexos do candidato:</w:t>
      </w:r>
    </w:p>
    <w:tbl>
      <w:tblPr>
        <w:tblpPr w:vertAnchor="text" w:horzAnchor="margin" w:leftFromText="141" w:rightFromText="141" w:tblpX="0" w:tblpY="137"/>
        <w:tblOverlap w:val="never"/>
        <w:tblW w:w="919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199"/>
      </w:tblGrid>
      <w:tr>
        <w:trPr>
          <w:trHeight w:val="963" w:hRule="atLeast"/>
        </w:trPr>
        <w:tc>
          <w:tcPr>
            <w:tcW w:w="919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left"/>
        <w:rPr>
          <w:i/>
          <w:i/>
          <w:iCs/>
          <w:color w:themeColor="accent5" w:themeShade="bf" w:val="335B4A"/>
          <w:sz w:val="20"/>
          <w:szCs w:val="20"/>
        </w:rPr>
      </w:pPr>
      <w:r>
        <w:rPr>
          <w:i/>
          <w:iCs/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tbl>
      <w:tblPr>
        <w:tblpPr w:vertAnchor="text" w:horzAnchor="text" w:leftFromText="141" w:rightFromText="141" w:tblpX="0" w:tblpY="8"/>
        <w:tblW w:w="919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5"/>
        <w:gridCol w:w="3534"/>
        <w:gridCol w:w="1419"/>
        <w:gridCol w:w="2550"/>
      </w:tblGrid>
      <w:tr>
        <w:trPr>
          <w:trHeight w:val="397" w:hRule="atLeast"/>
        </w:trPr>
        <w:tc>
          <w:tcPr>
            <w:tcW w:w="9198" w:type="dxa"/>
            <w:gridSpan w:val="4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>
                <w:color w:themeColor="accent5" w:themeShade="bf" w:val="335B4A"/>
                <w:sz w:val="20"/>
                <w:szCs w:val="20"/>
              </w:rPr>
              <w:t>Assinatura do candidato</w:t>
            </w:r>
          </w:p>
        </w:tc>
      </w:tr>
      <w:tr>
        <w:trPr>
          <w:trHeight w:val="397" w:hRule="atLeast"/>
        </w:trPr>
        <w:tc>
          <w:tcPr>
            <w:tcW w:w="9198" w:type="dxa"/>
            <w:gridSpan w:val="4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69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Localidade</w:t>
            </w:r>
          </w:p>
        </w:tc>
        <w:tc>
          <w:tcPr>
            <w:tcW w:w="353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Data</w:t>
            </w:r>
          </w:p>
        </w:tc>
        <w:tc>
          <w:tcPr>
            <w:tcW w:w="255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left"/>
        <w:rPr>
          <w:i/>
          <w:i/>
          <w:iCs/>
          <w:color w:themeColor="accent5" w:themeShade="bf" w:val="335B4A"/>
          <w:sz w:val="20"/>
          <w:szCs w:val="20"/>
        </w:rPr>
      </w:pPr>
      <w:r>
        <w:rPr>
          <w:i/>
          <w:iCs/>
          <w:color w:themeColor="accent5" w:themeShade="bf" w:val="335B4A"/>
          <w:sz w:val="20"/>
          <w:szCs w:val="20"/>
        </w:rPr>
      </w:r>
    </w:p>
    <w:tbl>
      <w:tblPr>
        <w:tblStyle w:val="TabelacomGrelha1"/>
        <w:tblpPr w:vertAnchor="text" w:horzAnchor="text" w:leftFromText="141" w:rightFromText="141" w:tblpX="-90" w:tblpY="2882"/>
        <w:tblW w:w="919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7"/>
        <w:gridCol w:w="6661"/>
      </w:tblGrid>
      <w:tr>
        <w:trPr/>
        <w:tc>
          <w:tcPr>
            <w:tcW w:w="253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6AAC90" w:themeFill="accent4" w:val="clear"/>
          </w:tcPr>
          <w:p>
            <w:pPr>
              <w:pStyle w:val="Normal"/>
              <w:widowControl/>
              <w:snapToGrid w:val="false"/>
              <w:spacing w:before="120" w:after="120"/>
              <w:jc w:val="left"/>
              <w:rPr>
                <w:color w:themeColor="background1" w:val="FFFFFF"/>
                <w:sz w:val="18"/>
                <w:szCs w:val="18"/>
              </w:rPr>
            </w:pPr>
            <w:r>
              <w:rPr>
                <w:color w:themeColor="background1" w:val="FFFFFF"/>
                <w:kern w:val="0"/>
                <w:sz w:val="18"/>
                <w:szCs w:val="18"/>
                <w:lang w:val="pt-PT" w:bidi="ar-SA"/>
              </w:rPr>
              <w:t xml:space="preserve">Data da receção e </w:t>
            </w:r>
          </w:p>
          <w:p>
            <w:pPr>
              <w:pStyle w:val="Normal"/>
              <w:widowControl/>
              <w:snapToGrid w:val="false"/>
              <w:spacing w:before="120" w:after="120"/>
              <w:jc w:val="left"/>
              <w:rPr>
                <w:color w:themeColor="background1" w:val="FFFFFF"/>
                <w:sz w:val="18"/>
                <w:szCs w:val="18"/>
              </w:rPr>
            </w:pPr>
            <w:r>
              <w:rPr>
                <w:color w:themeColor="background1" w:val="FFFFFF"/>
                <w:kern w:val="0"/>
                <w:sz w:val="18"/>
                <w:szCs w:val="18"/>
                <w:lang w:val="pt-PT" w:bidi="ar-SA"/>
              </w:rPr>
              <w:t>Assinatura do responsável</w:t>
            </w:r>
          </w:p>
        </w:tc>
        <w:tc>
          <w:tcPr>
            <w:tcW w:w="6661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FFFFFF" w:themeFill="background1" w:val="clear"/>
          </w:tcPr>
          <w:p>
            <w:pPr>
              <w:pStyle w:val="Normal"/>
              <w:widowControl/>
              <w:snapToGrid w:val="false"/>
              <w:spacing w:before="120" w:after="120"/>
              <w:jc w:val="both"/>
              <w:rPr>
                <w:color w:themeColor="text2" w:themeTint="33" w:val="C4E7EA"/>
                <w:sz w:val="18"/>
                <w:szCs w:val="18"/>
              </w:rPr>
            </w:pPr>
            <w:r>
              <w:rPr>
                <w:color w:themeColor="text2" w:themeTint="33" w:val="C4E7EA"/>
                <w:kern w:val="0"/>
                <w:sz w:val="18"/>
                <w:szCs w:val="18"/>
                <w:lang w:val="pt-PT" w:bidi="ar-SA"/>
              </w:rPr>
            </w:r>
          </w:p>
        </w:tc>
      </w:tr>
    </w:tbl>
    <w:p>
      <w:pPr>
        <w:pStyle w:val="Normal"/>
        <w:spacing w:lineRule="auto" w:line="259" w:before="0" w:after="160"/>
        <w:ind w:right="0"/>
        <w:jc w:val="left"/>
        <w:rPr>
          <w:i/>
          <w:i/>
          <w:iCs/>
          <w:color w:themeColor="accent5" w:themeShade="bf" w:val="335B4A"/>
          <w:sz w:val="20"/>
          <w:szCs w:val="20"/>
        </w:rPr>
      </w:pPr>
      <w:r>
        <w:rPr>
          <w:i/>
          <w:iCs/>
          <w:color w:themeColor="accent5" w:themeShade="bf" w:val="335B4A"/>
          <w:sz w:val="20"/>
          <w:szCs w:val="20"/>
        </w:rPr>
      </w:r>
      <w:r>
        <w:br w:type="page"/>
      </w:r>
    </w:p>
    <w:p>
      <w:pPr>
        <w:pStyle w:val="ListParagraph"/>
        <w:snapToGrid w:val="false"/>
        <w:spacing w:before="0" w:after="120"/>
        <w:ind w:left="284" w:right="142"/>
        <w:contextualSpacing w:val="false"/>
        <w:rPr>
          <w:rFonts w:ascii="Corbel" w:hAnsi="Corbel"/>
          <w:color w:themeColor="text2" w:val="1E5155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  <w:t>PARTE II</w:t>
      </w:r>
    </w:p>
    <w:p>
      <w:pPr>
        <w:pStyle w:val="ListParagraph"/>
        <w:snapToGrid w:val="false"/>
        <w:spacing w:before="0" w:after="120"/>
        <w:ind w:left="284" w:right="142"/>
        <w:contextualSpacing w:val="false"/>
        <w:rPr>
          <w:rFonts w:ascii="Corbel" w:hAnsi="Corbel"/>
          <w:color w:themeColor="text2" w:val="1E5155"/>
          <w:sz w:val="16"/>
          <w:szCs w:val="16"/>
        </w:rPr>
      </w:pPr>
      <w:r>
        <w:rPr>
          <w:rFonts w:ascii="Corbel" w:hAnsi="Corbel"/>
          <w:color w:themeColor="text2" w:val="1E5155"/>
          <w:sz w:val="16"/>
          <w:szCs w:val="16"/>
        </w:rPr>
        <w:t>A PREENCHER PELO JÚRI</w:t>
      </w:r>
    </w:p>
    <w:p>
      <w:pPr>
        <w:pStyle w:val="Normal"/>
        <w:snapToGrid w:val="false"/>
        <w:jc w:val="left"/>
        <w:rPr>
          <w:i/>
          <w:i/>
          <w:iCs/>
          <w:color w:themeColor="accent5" w:themeShade="bf" w:val="335B4A"/>
          <w:sz w:val="20"/>
          <w:szCs w:val="20"/>
        </w:rPr>
      </w:pPr>
      <w:r>
        <w:rPr>
          <w:i/>
          <w:iCs/>
          <w:color w:themeColor="accent5" w:themeShade="bf" w:val="335B4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napToGrid w:val="false"/>
        <w:spacing w:before="120" w:after="120"/>
        <w:ind w:hanging="284" w:left="284" w:right="142"/>
        <w:contextualSpacing w:val="false"/>
        <w:jc w:val="both"/>
        <w:rPr>
          <w:rFonts w:ascii="Corbel" w:hAnsi="Corbel"/>
          <w:color w:themeColor="text2" w:val="1E5155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  <w:t>DECISÃO DO JÚRI</w:t>
      </w:r>
    </w:p>
    <w:tbl>
      <w:tblPr>
        <w:tblpPr w:vertAnchor="text" w:horzAnchor="text" w:leftFromText="141" w:rightFromText="141" w:tblpX="0" w:tblpY="8"/>
        <w:tblW w:w="919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0"/>
        <w:gridCol w:w="2126"/>
        <w:gridCol w:w="851"/>
        <w:gridCol w:w="2126"/>
        <w:gridCol w:w="2126"/>
      </w:tblGrid>
      <w:tr>
        <w:trPr>
          <w:trHeight w:val="397" w:hRule="atLeast"/>
        </w:trPr>
        <w:tc>
          <w:tcPr>
            <w:tcW w:w="197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12" w:space="0" w:color="6AAC90"/>
              <w:right w:val="single" w:sz="12" w:space="0" w:color="6AAC90"/>
            </w:tcBorders>
            <w:shd w:color="auto" w:fill="FFFFFF" w:themeFill="background1" w:val="clea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left"/>
        <w:rPr>
          <w:i/>
          <w:i/>
          <w:iCs/>
          <w:color w:themeColor="accent5" w:themeShade="bf" w:val="335B4A"/>
          <w:sz w:val="20"/>
          <w:szCs w:val="20"/>
        </w:rPr>
      </w:pPr>
      <w:r>
        <w:rPr>
          <w:i/>
          <w:iCs/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i/>
          <w:i/>
          <w:iCs/>
          <w:color w:themeColor="accent5" w:themeShade="bf" w:val="335B4A"/>
          <w:sz w:val="20"/>
          <w:szCs w:val="20"/>
        </w:rPr>
      </w:pPr>
      <w:r>
        <w:rPr>
          <w:i/>
          <w:iCs/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  <w:t>Fundamentação da decisão:</w:t>
      </w:r>
    </w:p>
    <w:p>
      <w:pPr>
        <w:pStyle w:val="Normal"/>
        <w:snapToGrid w:val="false"/>
        <w:jc w:val="left"/>
        <w:rPr>
          <w:i/>
          <w:i/>
          <w:iCs/>
          <w:color w:themeColor="accent5" w:themeShade="bf" w:val="335B4A"/>
          <w:sz w:val="20"/>
          <w:szCs w:val="20"/>
        </w:rPr>
      </w:pPr>
      <w:r>
        <w:rPr>
          <w:i/>
          <w:iCs/>
          <w:color w:themeColor="accent5" w:themeShade="bf" w:val="335B4A"/>
          <w:sz w:val="20"/>
          <w:szCs w:val="20"/>
        </w:rPr>
      </w:r>
    </w:p>
    <w:tbl>
      <w:tblPr>
        <w:tblpPr w:vertAnchor="text" w:horzAnchor="margin" w:leftFromText="141" w:rightFromText="141" w:tblpX="0" w:tblpY="137"/>
        <w:tblOverlap w:val="never"/>
        <w:tblW w:w="919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199"/>
      </w:tblGrid>
      <w:tr>
        <w:trPr>
          <w:trHeight w:val="3422" w:hRule="atLeast"/>
        </w:trPr>
        <w:tc>
          <w:tcPr>
            <w:tcW w:w="919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p>
      <w:pPr>
        <w:pStyle w:val="Normal"/>
        <w:snapToGrid w:val="false"/>
        <w:jc w:val="left"/>
        <w:rPr>
          <w:color w:themeColor="accent5" w:themeShade="bf"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</w:r>
    </w:p>
    <w:tbl>
      <w:tblPr>
        <w:tblpPr w:vertAnchor="text" w:horzAnchor="text" w:leftFromText="141" w:rightFromText="141" w:tblpX="0" w:tblpY="8"/>
        <w:tblW w:w="919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5"/>
        <w:gridCol w:w="3534"/>
        <w:gridCol w:w="1419"/>
        <w:gridCol w:w="2550"/>
      </w:tblGrid>
      <w:tr>
        <w:trPr>
          <w:trHeight w:val="397" w:hRule="atLeast"/>
        </w:trPr>
        <w:tc>
          <w:tcPr>
            <w:tcW w:w="9198" w:type="dxa"/>
            <w:gridSpan w:val="4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>
                <w:color w:themeColor="accent5" w:themeShade="bf" w:val="335B4A"/>
                <w:sz w:val="20"/>
                <w:szCs w:val="20"/>
              </w:rPr>
              <w:t>Assinatura dos membros do júri</w:t>
            </w:r>
          </w:p>
        </w:tc>
      </w:tr>
      <w:tr>
        <w:trPr>
          <w:trHeight w:val="397" w:hRule="atLeast"/>
        </w:trPr>
        <w:tc>
          <w:tcPr>
            <w:tcW w:w="9198" w:type="dxa"/>
            <w:gridSpan w:val="4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198" w:type="dxa"/>
            <w:gridSpan w:val="4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198" w:type="dxa"/>
            <w:gridSpan w:val="4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69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Localidade</w:t>
            </w:r>
          </w:p>
        </w:tc>
        <w:tc>
          <w:tcPr>
            <w:tcW w:w="353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Data</w:t>
            </w:r>
          </w:p>
        </w:tc>
        <w:tc>
          <w:tcPr>
            <w:tcW w:w="255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left"/>
        <w:rPr>
          <w:i/>
          <w:i/>
          <w:iCs/>
          <w:color w:themeColor="accent5" w:themeShade="bf" w:val="335B4A"/>
          <w:sz w:val="20"/>
          <w:szCs w:val="20"/>
        </w:rPr>
      </w:pPr>
      <w:r>
        <w:rPr>
          <w:i/>
          <w:iCs/>
          <w:color w:themeColor="accent5" w:themeShade="bf" w:val="335B4A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895" w:leader="none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274" w:gutter="0" w:header="708" w:top="1843" w:footer="708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Abadi Extra Light">
    <w:charset w:val="00"/>
    <w:family w:val="swiss"/>
    <w:pitch w:val="variable"/>
  </w:font>
  <w:font w:name="Segoe UI">
    <w:charset w:val="00"/>
    <w:family w:val="swiss"/>
    <w:pitch w:val="variable"/>
  </w:font>
  <w:font w:name="Corbe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Rua Dr. Bertolino R. Coelho n.º 14, Santa Catarina, 2500-787 Santa Catarina CLD</w:t>
    </w:r>
  </w:p>
  <w:p>
    <w:pPr>
      <w:pStyle w:val="Normal"/>
      <w:jc w:val="both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Telef.: 262927259 (chamada para a rede fixa nacional) | Fax 262927797 | Email: junta@santacatarina.pt</w:t>
    </w:r>
  </w:p>
  <w:p>
    <w:pPr>
      <w:pStyle w:val="Normal"/>
      <w:jc w:val="both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Contribuinte n.º 506 976 238</w:t>
    </w:r>
  </w:p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Rua Dr. Bertolino R. Coelho n.º 14, Santa Catarina, 2500-787 Santa Catarina CLD</w:t>
    </w:r>
  </w:p>
  <w:p>
    <w:pPr>
      <w:pStyle w:val="Normal"/>
      <w:jc w:val="both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Telef.: 262927259 (chamada para a rede fixa nacional) | Fax 262927797 | Email: junta@santacatarina.pt</w:t>
    </w:r>
  </w:p>
  <w:p>
    <w:pPr>
      <w:pStyle w:val="Normal"/>
      <w:jc w:val="both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Contribuinte n.º 506 976 238</w:t>
    </w:r>
  </w:p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A5CDBC" w:themeColor="accent4" w:themeTint="99"/>
      </w:pBdr>
      <w:rPr>
        <w:rFonts w:ascii="Corbel" w:hAnsi="Corbel"/>
        <w:color w:themeColor="accent4" w:themeShade="80" w:val="325948"/>
      </w:rPr>
    </w:pPr>
    <w:r>
      <w:rPr>
        <w:rFonts w:ascii="Corbel" w:hAnsi="Corbel"/>
        <w:color w:themeColor="accent4" w:themeShade="80" w:val="325948"/>
      </w:rPr>
      <mc:AlternateContent>
        <mc:Choice Requires="wps">
          <w:drawing>
            <wp:anchor behindDoc="1" distT="0" distB="7620" distL="0" distR="0" simplePos="0" locked="0" layoutInCell="0" allowOverlap="1" relativeHeight="6" wp14:anchorId="34CA103D">
              <wp:simplePos x="0" y="0"/>
              <wp:positionH relativeFrom="margin">
                <wp:posOffset>-523875</wp:posOffset>
              </wp:positionH>
              <wp:positionV relativeFrom="paragraph">
                <wp:posOffset>-266700</wp:posOffset>
              </wp:positionV>
              <wp:extent cx="1536700" cy="544195"/>
              <wp:effectExtent l="0" t="0" r="0" b="8255"/>
              <wp:wrapNone/>
              <wp:docPr id="1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54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amoldura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-41.25pt;margin-top:-21pt;width:120.95pt;height:42.8pt;mso-wrap-style:none;v-text-anchor:middle;mso-position-horizontal-relative:margin" wp14:anchorId="34CA103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amoldura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10">
          <wp:simplePos x="0" y="0"/>
          <wp:positionH relativeFrom="page">
            <wp:align>center</wp:align>
          </wp:positionH>
          <wp:positionV relativeFrom="paragraph">
            <wp:posOffset>-268605</wp:posOffset>
          </wp:positionV>
          <wp:extent cx="742950" cy="742950"/>
          <wp:effectExtent l="0" t="0" r="0" b="0"/>
          <wp:wrapSquare wrapText="bothSides"/>
          <wp:docPr id="2" name="Imagem 2" descr="brasao-autarqu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-autarqu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pBdr>
        <w:bottom w:val="single" w:sz="4" w:space="1" w:color="A5CDBC" w:themeColor="accent4" w:themeTint="99"/>
      </w:pBdr>
      <w:rPr>
        <w:rFonts w:ascii="Corbel" w:hAnsi="Corbel"/>
        <w:color w:themeColor="accent4" w:themeShade="80" w:val="325948"/>
      </w:rPr>
    </w:pPr>
    <w:r>
      <w:rPr>
        <w:rFonts w:ascii="Corbel" w:hAnsi="Corbel"/>
        <w:color w:themeColor="accent4" w:themeShade="80" w:val="325948"/>
      </w:rPr>
    </w:r>
  </w:p>
  <w:p>
    <w:pPr>
      <w:pStyle w:val="Header"/>
      <w:pBdr>
        <w:bottom w:val="single" w:sz="4" w:space="1" w:color="A5CDBC" w:themeColor="accent4" w:themeTint="99"/>
      </w:pBdr>
      <w:rPr>
        <w:rFonts w:ascii="Corbel" w:hAnsi="Corbel"/>
        <w:color w:themeColor="accent4" w:themeShade="80" w:val="325948"/>
      </w:rPr>
    </w:pPr>
    <w:r>
      <w:rPr>
        <w:rFonts w:ascii="Corbel" w:hAnsi="Corbel"/>
        <w:color w:themeColor="accent4" w:themeShade="80" w:val="325948"/>
      </w:rPr>
    </w:r>
  </w:p>
  <w:p>
    <w:pPr>
      <w:pStyle w:val="Header"/>
      <w:pBdr>
        <w:bottom w:val="single" w:sz="4" w:space="1" w:color="A5CDBC" w:themeColor="accent4" w:themeTint="99"/>
      </w:pBdr>
      <w:rPr>
        <w:rFonts w:ascii="Corbel" w:hAnsi="Corbel"/>
        <w:color w:themeColor="accent4" w:themeShade="80" w:val="325948"/>
      </w:rPr>
    </w:pPr>
    <w:r>
      <w:rPr>
        <w:rFonts w:ascii="Corbel" w:hAnsi="Corbel"/>
        <w:color w:themeColor="accent4" w:themeShade="80" w:val="325948"/>
      </w:rPr>
      <w:t>FORMULÁRIO DE AUDIÊNCIA PRÉVIA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A5CDBC" w:themeColor="accent4" w:themeTint="99"/>
      </w:pBdr>
      <w:rPr>
        <w:rFonts w:ascii="Corbel" w:hAnsi="Corbel"/>
        <w:color w:themeColor="accent4" w:themeShade="80" w:val="325948"/>
      </w:rPr>
    </w:pPr>
    <w:r>
      <w:rPr>
        <w:rFonts w:ascii="Corbel" w:hAnsi="Corbel"/>
        <w:color w:themeColor="accent4" w:themeShade="80" w:val="325948"/>
      </w:rPr>
      <mc:AlternateContent>
        <mc:Choice Requires="wps">
          <w:drawing>
            <wp:anchor behindDoc="1" distT="0" distB="7620" distL="0" distR="0" simplePos="0" locked="0" layoutInCell="0" allowOverlap="1" relativeHeight="6" wp14:anchorId="34CA103D">
              <wp:simplePos x="0" y="0"/>
              <wp:positionH relativeFrom="margin">
                <wp:posOffset>-523875</wp:posOffset>
              </wp:positionH>
              <wp:positionV relativeFrom="paragraph">
                <wp:posOffset>-266700</wp:posOffset>
              </wp:positionV>
              <wp:extent cx="1536700" cy="544195"/>
              <wp:effectExtent l="0" t="0" r="0" b="8255"/>
              <wp:wrapNone/>
              <wp:docPr id="3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54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amoldura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-41.25pt;margin-top:-21pt;width:120.95pt;height:42.8pt;mso-wrap-style:none;v-text-anchor:middle;mso-position-horizontal-relative:margin" wp14:anchorId="34CA103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amoldura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10">
          <wp:simplePos x="0" y="0"/>
          <wp:positionH relativeFrom="page">
            <wp:align>center</wp:align>
          </wp:positionH>
          <wp:positionV relativeFrom="paragraph">
            <wp:posOffset>-268605</wp:posOffset>
          </wp:positionV>
          <wp:extent cx="742950" cy="742950"/>
          <wp:effectExtent l="0" t="0" r="0" b="0"/>
          <wp:wrapSquare wrapText="bothSides"/>
          <wp:docPr id="4" name="Imagem 2" descr="brasao-autarqu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brasao-autarqu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pBdr>
        <w:bottom w:val="single" w:sz="4" w:space="1" w:color="A5CDBC" w:themeColor="accent4" w:themeTint="99"/>
      </w:pBdr>
      <w:rPr>
        <w:rFonts w:ascii="Corbel" w:hAnsi="Corbel"/>
        <w:color w:themeColor="accent4" w:themeShade="80" w:val="325948"/>
      </w:rPr>
    </w:pPr>
    <w:r>
      <w:rPr>
        <w:rFonts w:ascii="Corbel" w:hAnsi="Corbel"/>
        <w:color w:themeColor="accent4" w:themeShade="80" w:val="325948"/>
      </w:rPr>
    </w:r>
  </w:p>
  <w:p>
    <w:pPr>
      <w:pStyle w:val="Header"/>
      <w:pBdr>
        <w:bottom w:val="single" w:sz="4" w:space="1" w:color="A5CDBC" w:themeColor="accent4" w:themeTint="99"/>
      </w:pBdr>
      <w:rPr>
        <w:rFonts w:ascii="Corbel" w:hAnsi="Corbel"/>
        <w:color w:themeColor="accent4" w:themeShade="80" w:val="325948"/>
      </w:rPr>
    </w:pPr>
    <w:r>
      <w:rPr>
        <w:rFonts w:ascii="Corbel" w:hAnsi="Corbel"/>
        <w:color w:themeColor="accent4" w:themeShade="80" w:val="325948"/>
      </w:rPr>
    </w:r>
  </w:p>
  <w:p>
    <w:pPr>
      <w:pStyle w:val="Header"/>
      <w:pBdr>
        <w:bottom w:val="single" w:sz="4" w:space="1" w:color="A5CDBC" w:themeColor="accent4" w:themeTint="99"/>
      </w:pBdr>
      <w:rPr>
        <w:rFonts w:ascii="Corbel" w:hAnsi="Corbel"/>
        <w:color w:themeColor="accent4" w:themeShade="80" w:val="325948"/>
      </w:rPr>
    </w:pPr>
    <w:r>
      <w:rPr>
        <w:rFonts w:ascii="Corbel" w:hAnsi="Corbel"/>
        <w:color w:themeColor="accent4" w:themeShade="80" w:val="325948"/>
      </w:rPr>
      <w:t>FORMULÁRIO DE AUDIÊNCIA PRÉVIA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P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宋体" w:cs="" w:asciiTheme="minorHAnsi" w:cstheme="minorBidi" w:eastAsiaTheme="minorEastAsia" w:hAnsiTheme="minorHAnsi"/>
        <w:sz w:val="22"/>
        <w:szCs w:val="22"/>
        <w:lang w:val="pt-PT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375c"/>
    <w:pPr>
      <w:widowControl/>
      <w:bidi w:val="0"/>
      <w:spacing w:lineRule="auto" w:line="240" w:before="0" w:after="0"/>
      <w:ind w:right="142"/>
      <w:jc w:val="center"/>
    </w:pPr>
    <w:rPr>
      <w:rFonts w:ascii="Abadi Extra Light" w:hAnsi="Abadi Extra Light" w:eastAsia="Times New Roman" w:cs="Tahoma"/>
      <w:b/>
      <w:color w:themeColor="accent5" w:themeShade="bf" w:val="3E6273"/>
      <w:kern w:val="0"/>
      <w:sz w:val="24"/>
      <w:szCs w:val="24"/>
      <w:lang w:eastAsia="pt-PT" w:val="pt-P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14289"/>
    <w:rPr>
      <w:color w:val="808080"/>
    </w:rPr>
  </w:style>
  <w:style w:type="character" w:styleId="TextodenotaderodapCarter" w:customStyle="1">
    <w:name w:val="Texto de nota de rodapé Caráter"/>
    <w:basedOn w:val="DefaultParagraphFont"/>
    <w:uiPriority w:val="99"/>
    <w:semiHidden/>
    <w:qFormat/>
    <w:rsid w:val="009730d1"/>
    <w:rPr>
      <w:rFonts w:ascii="Abadi Extra Light" w:hAnsi="Abadi Extra Light" w:eastAsia="Times New Roman" w:cs="Tahoma"/>
      <w:b/>
      <w:color w:themeColor="accent5" w:themeShade="bf" w:val="3E6273"/>
      <w:sz w:val="20"/>
      <w:szCs w:val="20"/>
      <w:lang w:eastAsia="pt-PT"/>
    </w:rPr>
  </w:style>
  <w:style w:type="character" w:styleId="Caracteresdanotaderodap">
    <w:name w:val="Caracteres da nota de rodapé"/>
    <w:basedOn w:val="DefaultParagraphFont"/>
    <w:uiPriority w:val="99"/>
    <w:semiHidden/>
    <w:unhideWhenUsed/>
    <w:qFormat/>
    <w:rsid w:val="009730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bealhoCarter" w:customStyle="1">
    <w:name w:val="Cabeçalho Caráter"/>
    <w:basedOn w:val="DefaultParagraphFont"/>
    <w:uiPriority w:val="99"/>
    <w:qFormat/>
    <w:rsid w:val="008f56bc"/>
    <w:rPr>
      <w:rFonts w:ascii="Abadi Extra Light" w:hAnsi="Abadi Extra Light" w:eastAsia="Times New Roman" w:cs="Tahoma"/>
      <w:b/>
      <w:color w:themeColor="accent5" w:themeShade="bf" w:val="3E6273"/>
      <w:sz w:val="24"/>
      <w:szCs w:val="24"/>
      <w:lang w:eastAsia="pt-PT"/>
    </w:rPr>
  </w:style>
  <w:style w:type="character" w:styleId="RodapCarter" w:customStyle="1">
    <w:name w:val="Rodapé Caráter"/>
    <w:basedOn w:val="DefaultParagraphFont"/>
    <w:uiPriority w:val="99"/>
    <w:qFormat/>
    <w:rsid w:val="008f56bc"/>
    <w:rPr>
      <w:rFonts w:ascii="Abadi Extra Light" w:hAnsi="Abadi Extra Light" w:eastAsia="Times New Roman" w:cs="Tahoma"/>
      <w:b/>
      <w:color w:themeColor="accent5" w:themeShade="bf" w:val="3E6273"/>
      <w:sz w:val="24"/>
      <w:szCs w:val="24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20f0"/>
    <w:rPr>
      <w:sz w:val="16"/>
      <w:szCs w:val="16"/>
    </w:rPr>
  </w:style>
  <w:style w:type="character" w:styleId="TextodecomentrioCarter" w:customStyle="1">
    <w:name w:val="Texto de comentário Caráter"/>
    <w:basedOn w:val="DefaultParagraphFont"/>
    <w:uiPriority w:val="99"/>
    <w:semiHidden/>
    <w:qFormat/>
    <w:rsid w:val="004320f0"/>
    <w:rPr>
      <w:rFonts w:ascii="Abadi Extra Light" w:hAnsi="Abadi Extra Light" w:eastAsia="Times New Roman" w:cs="Tahoma"/>
      <w:b/>
      <w:color w:themeColor="accent5" w:themeShade="bf" w:val="3E6273"/>
      <w:sz w:val="20"/>
      <w:szCs w:val="20"/>
      <w:lang w:eastAsia="pt-PT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4320f0"/>
    <w:rPr>
      <w:rFonts w:ascii="Abadi Extra Light" w:hAnsi="Abadi Extra Light" w:eastAsia="Times New Roman" w:cs="Tahoma"/>
      <w:b/>
      <w:bCs/>
      <w:color w:themeColor="accent5" w:themeShade="bf" w:val="3E6273"/>
      <w:sz w:val="20"/>
      <w:szCs w:val="20"/>
      <w:lang w:eastAsia="pt-PT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4320f0"/>
    <w:rPr>
      <w:rFonts w:ascii="Segoe UI" w:hAnsi="Segoe UI" w:eastAsia="Times New Roman" w:cs="Segoe UI"/>
      <w:b/>
      <w:color w:themeColor="accent5" w:themeShade="bf" w:val="3E6273"/>
      <w:sz w:val="18"/>
      <w:szCs w:val="18"/>
      <w:lang w:eastAsia="pt-PT"/>
    </w:rPr>
  </w:style>
  <w:style w:type="character" w:styleId="SubttuloCarter" w:customStyle="1">
    <w:name w:val="Subtítulo Caráter"/>
    <w:basedOn w:val="DefaultParagraphFont"/>
    <w:uiPriority w:val="11"/>
    <w:qFormat/>
    <w:rsid w:val="00db3b94"/>
    <w:rPr>
      <w:rFonts w:ascii="Corbel" w:hAnsi="Corbel" w:eastAsia="Times New Roman" w:cs="Tahoma"/>
      <w:b/>
      <w:color w:themeColor="text2" w:val="1E5155"/>
      <w:sz w:val="20"/>
      <w:szCs w:val="20"/>
      <w:lang w:eastAsia="pt-PT"/>
    </w:rPr>
  </w:style>
  <w:style w:type="character" w:styleId="Hyperlink">
    <w:name w:val="Hyperlink"/>
    <w:basedOn w:val="DefaultParagraphFont"/>
    <w:uiPriority w:val="99"/>
    <w:unhideWhenUsed/>
    <w:rsid w:val="00cb2849"/>
    <w:rPr>
      <w:color w:themeColor="hyperlink" w:val="58C1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2849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a375c"/>
    <w:pPr>
      <w:spacing w:before="0" w:after="0"/>
      <w:ind w:left="720"/>
      <w:contextualSpacing/>
    </w:pPr>
    <w:rPr/>
  </w:style>
  <w:style w:type="paragraph" w:styleId="FootnoteText">
    <w:name w:val="footnote text"/>
    <w:basedOn w:val="Normal"/>
    <w:link w:val="TextodenotaderodapCarter"/>
    <w:uiPriority w:val="99"/>
    <w:semiHidden/>
    <w:unhideWhenUsed/>
    <w:rsid w:val="009730d1"/>
    <w:pPr/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arter"/>
    <w:uiPriority w:val="99"/>
    <w:unhideWhenUsed/>
    <w:rsid w:val="008f56b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arter"/>
    <w:uiPriority w:val="99"/>
    <w:unhideWhenUsed/>
    <w:rsid w:val="008f56b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mmentText">
    <w:name w:val="annotation text"/>
    <w:basedOn w:val="Normal"/>
    <w:link w:val="TextodecomentrioCarter"/>
    <w:uiPriority w:val="99"/>
    <w:semiHidden/>
    <w:unhideWhenUsed/>
    <w:rsid w:val="004320f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ecomentrioCarter"/>
    <w:uiPriority w:val="99"/>
    <w:semiHidden/>
    <w:unhideWhenUsed/>
    <w:qFormat/>
    <w:rsid w:val="004320f0"/>
    <w:pPr/>
    <w:rPr>
      <w:bCs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4320f0"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ListParagraph"/>
    <w:next w:val="Normal"/>
    <w:link w:val="SubttuloCarter"/>
    <w:uiPriority w:val="11"/>
    <w:qFormat/>
    <w:rsid w:val="00db3b94"/>
    <w:pPr>
      <w:snapToGrid w:val="false"/>
      <w:spacing w:before="480" w:after="120"/>
      <w:ind w:hanging="360" w:left="360"/>
      <w:contextualSpacing w:val="false"/>
      <w:jc w:val="both"/>
    </w:pPr>
    <w:rPr>
      <w:rFonts w:ascii="Corbel" w:hAnsi="Corbel"/>
      <w:color w:themeColor="text2" w:val="1E5155"/>
      <w:sz w:val="20"/>
      <w:szCs w:val="20"/>
    </w:rPr>
  </w:style>
  <w:style w:type="paragraph" w:styleId="Contedodamoldura">
    <w:name w:val="Conteúdo da moldura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elha1">
    <w:name w:val="Tabela com Grelha1"/>
    <w:basedOn w:val="Tabelanormal"/>
    <w:uiPriority w:val="39"/>
    <w:rsid w:val="00ce5f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Ião">
  <a:themeElements>
    <a:clrScheme name="Ião">
      <a:dk1>
        <a:srgbClr val="000000"/>
      </a:dk1>
      <a:lt1>
        <a:srgbClr val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 pitchFamily="0" charset="1"/>
        <a:ea typeface=""/>
        <a:cs typeface=""/>
      </a:majorFont>
      <a:minorFont>
        <a:latin typeface="Century Gothic" panose="020B0502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lumMod val="110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  <a:tileRect l="0" t="0" r="0" b="0"/>
        </a:gradFill>
      </a:fillStyleLst>
      <a:lnStyleLst>
        <a:ln w="9525" cap="rnd" cmpd="sng" algn="ctr">
          <a:prstDash val="solid"/>
        </a:ln>
        <a:ln w="19050" cap="rnd" cmpd="sng" algn="ctr">
          <a:prstDash val="solid"/>
        </a:ln>
        <a:ln w="28575" cap="rnd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7000"/>
                <a:lumMod val="124000"/>
              </a:schemeClr>
            </a:gs>
            <a:gs pos="100000">
              <a:schemeClr val="phClr">
                <a:tint val="96000"/>
                <a:shade val="88000"/>
                <a:lumMod val="76000"/>
              </a:schemeClr>
            </a:gs>
          </a:gsLst>
          <a:path path="circle">
            <a:fillToRect l="45000" t="65000" r="125000" b="100000"/>
          </a:path>
          <a:tileRect l="0" t="0" r="0" b="0"/>
        </a:gradFill>
        <a:blipFill rotWithShape="1">
          <a:srcRect l="0" t="0" r="0" b="0"/>
          <a:stretch>
            <a:fillRect l="0" t="0" r="0" b="0"/>
          </a:stretch>
        </a:blip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LibreOffice/25.2.4.3$Windows_X86_64 LibreOffice_project/33e196637044ead23f5c3226cde09b47731f7e27</Application>
  <AppVersion>15.0000</AppVersion>
  <Pages>3</Pages>
  <Words>168</Words>
  <Characters>981</Characters>
  <CharactersWithSpaces>1110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2024-10-24T09:59:00Z</dcterms:created>
  <dc:creator>Tatiana Pereira Nunes</dc:creator>
  <dc:description/>
  <dc:language>pt-PT</dc:language>
  <cp:lastModifiedBy/>
  <dcterms:modified xsi:type="dcterms:W3CDTF">2025-07-11T15:20:37Z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